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15EB9" w14:textId="77777777" w:rsidR="00623D14" w:rsidRDefault="0066744A" w:rsidP="00623D14">
      <w:pPr>
        <w:spacing w:line="360" w:lineRule="auto"/>
        <w:jc w:val="center"/>
        <w:rPr>
          <w:rFonts w:ascii="Arial" w:hAnsi="Arial" w:cs="Arial"/>
          <w:b/>
          <w:bCs/>
          <w:sz w:val="24"/>
        </w:rPr>
      </w:pPr>
      <w:r w:rsidRPr="00623D14">
        <w:rPr>
          <w:rFonts w:ascii="Arial" w:hAnsi="Arial" w:cs="Arial"/>
          <w:b/>
          <w:bCs/>
          <w:sz w:val="24"/>
        </w:rPr>
        <w:t>Project Reflection</w:t>
      </w:r>
      <w:r w:rsidR="008D72A1" w:rsidRPr="00623D14">
        <w:rPr>
          <w:rFonts w:ascii="Arial" w:hAnsi="Arial" w:cs="Arial"/>
          <w:b/>
          <w:bCs/>
          <w:sz w:val="24"/>
        </w:rPr>
        <w:t xml:space="preserve"> Writing</w:t>
      </w:r>
      <w:r w:rsidRPr="00623D14">
        <w:rPr>
          <w:rFonts w:ascii="Arial" w:hAnsi="Arial" w:cs="Arial"/>
          <w:b/>
          <w:bCs/>
          <w:sz w:val="24"/>
        </w:rPr>
        <w:t xml:space="preserve">: </w:t>
      </w:r>
    </w:p>
    <w:p w14:paraId="70B263EE" w14:textId="4AF367C9" w:rsidR="0066744A" w:rsidRPr="00EA0C51" w:rsidRDefault="0066744A" w:rsidP="00623D14">
      <w:pPr>
        <w:spacing w:line="360" w:lineRule="auto"/>
        <w:jc w:val="center"/>
        <w:rPr>
          <w:rFonts w:ascii="Helvetica" w:hAnsi="Helvetica"/>
        </w:rPr>
      </w:pPr>
      <w:r w:rsidRPr="00623D14">
        <w:rPr>
          <w:rFonts w:ascii="Arial" w:hAnsi="Arial" w:cs="Arial"/>
          <w:b/>
          <w:bCs/>
          <w:sz w:val="24"/>
        </w:rPr>
        <w:t>The Social Dynamics of Shared Kitchen Spaces</w:t>
      </w:r>
    </w:p>
    <w:p w14:paraId="2C56CDC8" w14:textId="77777777" w:rsidR="00623D14" w:rsidRPr="005F645B" w:rsidRDefault="00623D14" w:rsidP="00623D14">
      <w:pPr>
        <w:spacing w:line="360" w:lineRule="auto"/>
        <w:jc w:val="left"/>
        <w:rPr>
          <w:rFonts w:ascii="Arial" w:hAnsi="Arial" w:cs="Arial"/>
          <w:sz w:val="24"/>
        </w:rPr>
      </w:pPr>
      <w:r w:rsidRPr="005F645B">
        <w:rPr>
          <w:rFonts w:ascii="Arial" w:hAnsi="Arial" w:cs="Arial"/>
          <w:sz w:val="24"/>
        </w:rPr>
        <w:t>Name: Yike Liu</w:t>
      </w:r>
    </w:p>
    <w:p w14:paraId="19214401" w14:textId="77777777" w:rsidR="00623D14" w:rsidRPr="005F645B" w:rsidRDefault="00623D14" w:rsidP="00623D14">
      <w:pPr>
        <w:spacing w:line="360" w:lineRule="auto"/>
        <w:jc w:val="left"/>
        <w:rPr>
          <w:rFonts w:ascii="Arial" w:hAnsi="Arial" w:cs="Arial"/>
          <w:sz w:val="24"/>
        </w:rPr>
      </w:pPr>
      <w:r w:rsidRPr="005F645B">
        <w:rPr>
          <w:rFonts w:ascii="Arial" w:hAnsi="Arial" w:cs="Arial"/>
          <w:sz w:val="24"/>
        </w:rPr>
        <w:t>ID: 24006407</w:t>
      </w:r>
    </w:p>
    <w:p w14:paraId="460DC04A" w14:textId="77777777" w:rsidR="008D72A1" w:rsidRPr="00623D14" w:rsidRDefault="008D72A1" w:rsidP="00623D14">
      <w:pPr>
        <w:spacing w:line="360" w:lineRule="auto"/>
        <w:rPr>
          <w:rFonts w:ascii="Arial" w:hAnsi="Arial" w:cs="Arial"/>
          <w:sz w:val="24"/>
        </w:rPr>
      </w:pPr>
    </w:p>
    <w:p w14:paraId="06B0A839" w14:textId="77777777" w:rsidR="0066744A" w:rsidRPr="00623D14" w:rsidRDefault="0066744A" w:rsidP="00623D14">
      <w:pPr>
        <w:spacing w:line="360" w:lineRule="auto"/>
        <w:rPr>
          <w:rFonts w:ascii="Arial" w:hAnsi="Arial" w:cs="Arial"/>
          <w:sz w:val="24"/>
        </w:rPr>
      </w:pPr>
      <w:r w:rsidRPr="00623D14">
        <w:rPr>
          <w:rFonts w:ascii="Arial" w:hAnsi="Arial" w:cs="Arial"/>
          <w:b/>
          <w:bCs/>
          <w:sz w:val="24"/>
        </w:rPr>
        <w:t>Theme</w:t>
      </w:r>
      <w:r w:rsidRPr="00623D14">
        <w:rPr>
          <w:rFonts w:ascii="Arial" w:hAnsi="Arial" w:cs="Arial"/>
          <w:sz w:val="24"/>
        </w:rPr>
        <w:br/>
        <w:t xml:space="preserve">My project focuses on how using a shared kitchen affects relationships between </w:t>
      </w:r>
      <w:proofErr w:type="spellStart"/>
      <w:r w:rsidRPr="00623D14">
        <w:rPr>
          <w:rFonts w:ascii="Arial" w:hAnsi="Arial" w:cs="Arial"/>
          <w:sz w:val="24"/>
        </w:rPr>
        <w:t>flatmates</w:t>
      </w:r>
      <w:proofErr w:type="spellEnd"/>
      <w:r w:rsidRPr="00623D14">
        <w:rPr>
          <w:rFonts w:ascii="Arial" w:hAnsi="Arial" w:cs="Arial"/>
          <w:sz w:val="24"/>
        </w:rPr>
        <w:t xml:space="preserve">, showing how everyday spaces can influence social behavior. Georges </w:t>
      </w:r>
      <w:proofErr w:type="spellStart"/>
      <w:r w:rsidRPr="00623D14">
        <w:rPr>
          <w:rFonts w:ascii="Arial" w:hAnsi="Arial" w:cs="Arial"/>
          <w:sz w:val="24"/>
        </w:rPr>
        <w:t>Perec’s</w:t>
      </w:r>
      <w:proofErr w:type="spellEnd"/>
      <w:r w:rsidRPr="00623D14">
        <w:rPr>
          <w:rFonts w:ascii="Arial" w:hAnsi="Arial" w:cs="Arial"/>
          <w:sz w:val="24"/>
        </w:rPr>
        <w:t xml:space="preserve"> Species of Spaces is helpful for understanding this. </w:t>
      </w:r>
      <w:proofErr w:type="spellStart"/>
      <w:r w:rsidRPr="00623D14">
        <w:rPr>
          <w:rFonts w:ascii="Arial" w:hAnsi="Arial" w:cs="Arial"/>
          <w:sz w:val="24"/>
        </w:rPr>
        <w:t>Perec</w:t>
      </w:r>
      <w:proofErr w:type="spellEnd"/>
      <w:r w:rsidRPr="00623D14">
        <w:rPr>
          <w:rFonts w:ascii="Arial" w:hAnsi="Arial" w:cs="Arial"/>
          <w:sz w:val="24"/>
        </w:rPr>
        <w:t xml:space="preserve"> (1974) writes about ordinary spaces, like streets, neighborhoods, and kitchens, as places where life happens. This idea relates to my project because it helps me see the shared kitchen as more than just a practical space—it’s a place where interactions happen, where people either connect or experience conflicts. </w:t>
      </w:r>
      <w:proofErr w:type="spellStart"/>
      <w:r w:rsidRPr="00623D14">
        <w:rPr>
          <w:rFonts w:ascii="Arial" w:hAnsi="Arial" w:cs="Arial"/>
          <w:sz w:val="24"/>
        </w:rPr>
        <w:t>Perec’s</w:t>
      </w:r>
      <w:proofErr w:type="spellEnd"/>
      <w:r w:rsidRPr="00623D14">
        <w:rPr>
          <w:rFonts w:ascii="Arial" w:hAnsi="Arial" w:cs="Arial"/>
          <w:sz w:val="24"/>
        </w:rPr>
        <w:t xml:space="preserve"> thoughts help me understand how kitchens are important for shaping both individual and group identities, reflecting the ways people live together. The shared kitchen, in this sense, becomes a microcosm of the broader social dynamics, where personal boundaries and communal living come together, often in ways that reflect larger societal norms and behaviors.</w:t>
      </w:r>
    </w:p>
    <w:p w14:paraId="612CD249" w14:textId="77777777" w:rsidR="008D72A1" w:rsidRPr="00623D14" w:rsidRDefault="008D72A1" w:rsidP="00623D14">
      <w:pPr>
        <w:spacing w:line="360" w:lineRule="auto"/>
        <w:rPr>
          <w:rFonts w:ascii="Arial" w:hAnsi="Arial" w:cs="Arial"/>
          <w:sz w:val="24"/>
        </w:rPr>
      </w:pPr>
    </w:p>
    <w:p w14:paraId="42324D3A" w14:textId="77777777" w:rsidR="0066744A" w:rsidRPr="00623D14" w:rsidRDefault="0066744A" w:rsidP="00623D14">
      <w:pPr>
        <w:spacing w:line="360" w:lineRule="auto"/>
        <w:rPr>
          <w:rFonts w:ascii="Arial" w:hAnsi="Arial" w:cs="Arial"/>
          <w:sz w:val="24"/>
        </w:rPr>
      </w:pPr>
      <w:r w:rsidRPr="00623D14">
        <w:rPr>
          <w:rFonts w:ascii="Arial" w:hAnsi="Arial" w:cs="Arial"/>
          <w:b/>
          <w:bCs/>
          <w:sz w:val="24"/>
        </w:rPr>
        <w:t>Form</w:t>
      </w:r>
      <w:r w:rsidRPr="00623D14">
        <w:rPr>
          <w:rFonts w:ascii="Arial" w:hAnsi="Arial" w:cs="Arial"/>
          <w:sz w:val="24"/>
        </w:rPr>
        <w:br/>
        <w:t xml:space="preserve">The visual structure of my project, especially the way I’ve mapped out movements in the kitchen, was inspired by Agnès Varda’s documentary The Gleaners and </w:t>
      </w:r>
      <w:proofErr w:type="gramStart"/>
      <w:r w:rsidRPr="00623D14">
        <w:rPr>
          <w:rFonts w:ascii="Arial" w:hAnsi="Arial" w:cs="Arial"/>
          <w:sz w:val="24"/>
        </w:rPr>
        <w:t>I.</w:t>
      </w:r>
      <w:proofErr w:type="gramEnd"/>
      <w:r w:rsidRPr="00623D14">
        <w:rPr>
          <w:rFonts w:ascii="Arial" w:hAnsi="Arial" w:cs="Arial"/>
          <w:sz w:val="24"/>
        </w:rPr>
        <w:t xml:space="preserve"> In the film, Varda (2000) carefully observes everyday activities and uses her camera to collect these moments. Her visual style influenced my decision to use maps to show how people interact in the kitchen. In addition, I created a booklet to document these observations. The booklet records the time my </w:t>
      </w:r>
      <w:proofErr w:type="spellStart"/>
      <w:r w:rsidRPr="00623D14">
        <w:rPr>
          <w:rFonts w:ascii="Arial" w:hAnsi="Arial" w:cs="Arial"/>
          <w:sz w:val="24"/>
        </w:rPr>
        <w:t>flatmates</w:t>
      </w:r>
      <w:proofErr w:type="spellEnd"/>
      <w:r w:rsidRPr="00623D14">
        <w:rPr>
          <w:rFonts w:ascii="Arial" w:hAnsi="Arial" w:cs="Arial"/>
          <w:sz w:val="24"/>
        </w:rPr>
        <w:t xml:space="preserve"> and I spend in the kitchen each day, as well as the conversations we have during each meal. Just like Varda’s film, my project captures the small, everyday details of life, but in a way that makes them more interesting. By focusing on routine conversations and showing them in a clear visual format, I </w:t>
      </w:r>
      <w:r w:rsidRPr="00623D14">
        <w:rPr>
          <w:rFonts w:ascii="Arial" w:hAnsi="Arial" w:cs="Arial"/>
          <w:sz w:val="24"/>
        </w:rPr>
        <w:lastRenderedPageBreak/>
        <w:t>hope to make the social dynamics of shared living easier to see. The booklet’s layout not only shows physical movements and conversations but also reflects the flow of interactions visually, with the page colors becoming more vibrant when conversations are lively, and duller when interactions are minimal.</w:t>
      </w:r>
    </w:p>
    <w:p w14:paraId="0E238602" w14:textId="77777777" w:rsidR="008D72A1" w:rsidRPr="00623D14" w:rsidRDefault="008D72A1" w:rsidP="00623D14">
      <w:pPr>
        <w:spacing w:line="360" w:lineRule="auto"/>
        <w:rPr>
          <w:rFonts w:ascii="Arial" w:hAnsi="Arial" w:cs="Arial"/>
          <w:b/>
          <w:bCs/>
          <w:sz w:val="24"/>
        </w:rPr>
      </w:pPr>
    </w:p>
    <w:p w14:paraId="1EC97E97" w14:textId="77777777" w:rsidR="0066744A" w:rsidRPr="00623D14" w:rsidRDefault="0066744A" w:rsidP="00623D14">
      <w:pPr>
        <w:spacing w:line="360" w:lineRule="auto"/>
        <w:rPr>
          <w:rFonts w:ascii="Arial" w:hAnsi="Arial" w:cs="Arial"/>
          <w:sz w:val="24"/>
        </w:rPr>
      </w:pPr>
      <w:r w:rsidRPr="00623D14">
        <w:rPr>
          <w:rFonts w:ascii="Arial" w:hAnsi="Arial" w:cs="Arial"/>
          <w:b/>
          <w:bCs/>
          <w:sz w:val="24"/>
        </w:rPr>
        <w:t>Process</w:t>
      </w:r>
      <w:r w:rsidRPr="00623D14">
        <w:rPr>
          <w:rFonts w:ascii="Arial" w:hAnsi="Arial" w:cs="Arial"/>
          <w:sz w:val="24"/>
        </w:rPr>
        <w:br/>
        <w:t xml:space="preserve">The process of my project was also influenced by Varda’s approach in The Gleaners and </w:t>
      </w:r>
      <w:proofErr w:type="gramStart"/>
      <w:r w:rsidRPr="00623D14">
        <w:rPr>
          <w:rFonts w:ascii="Arial" w:hAnsi="Arial" w:cs="Arial"/>
          <w:sz w:val="24"/>
        </w:rPr>
        <w:t>I.</w:t>
      </w:r>
      <w:proofErr w:type="gramEnd"/>
      <w:r w:rsidRPr="00623D14">
        <w:rPr>
          <w:rFonts w:ascii="Arial" w:hAnsi="Arial" w:cs="Arial"/>
          <w:sz w:val="24"/>
        </w:rPr>
        <w:t xml:space="preserve"> In the film, she observes life around her, collecting moments of everyday behavior and using them to build a bigger picture. For my project, I spent a week observing what happens in the shared kitchen—what people say, what they do, and how long they stay. By documenting the daily routines and conversations in the kitchen through the booklet, I was able to capture how small, everyday actions, like making tea or washing dishes, contribute to the relationships among </w:t>
      </w:r>
      <w:proofErr w:type="spellStart"/>
      <w:r w:rsidRPr="00623D14">
        <w:rPr>
          <w:rFonts w:ascii="Arial" w:hAnsi="Arial" w:cs="Arial"/>
          <w:sz w:val="24"/>
        </w:rPr>
        <w:t>flatmates</w:t>
      </w:r>
      <w:proofErr w:type="spellEnd"/>
      <w:r w:rsidRPr="00623D14">
        <w:rPr>
          <w:rFonts w:ascii="Arial" w:hAnsi="Arial" w:cs="Arial"/>
          <w:sz w:val="24"/>
        </w:rPr>
        <w:t xml:space="preserve">. The format of the booklet allowed me to reflect on the different levels of engagement among my </w:t>
      </w:r>
      <w:proofErr w:type="spellStart"/>
      <w:r w:rsidRPr="00623D14">
        <w:rPr>
          <w:rFonts w:ascii="Arial" w:hAnsi="Arial" w:cs="Arial"/>
          <w:sz w:val="24"/>
        </w:rPr>
        <w:t>flatmates</w:t>
      </w:r>
      <w:proofErr w:type="spellEnd"/>
      <w:r w:rsidRPr="00623D14">
        <w:rPr>
          <w:rFonts w:ascii="Arial" w:hAnsi="Arial" w:cs="Arial"/>
          <w:sz w:val="24"/>
        </w:rPr>
        <w:t>, from brief exchanges to more in-depth conversations. Varda’s method helped me understand that even the most ordinary actions, like cooking or cleaning, are important for understanding social connections in shared spaces. This observation-based approach provided me with a deeper insight into how physical presence and communication within the shared kitchen evolve over time, shaping the dynamics of communal living.</w:t>
      </w:r>
    </w:p>
    <w:p w14:paraId="2B7A48BC" w14:textId="77777777" w:rsidR="008D72A1" w:rsidRPr="00623D14" w:rsidRDefault="008D72A1" w:rsidP="00623D14">
      <w:pPr>
        <w:spacing w:line="360" w:lineRule="auto"/>
        <w:rPr>
          <w:rFonts w:ascii="Arial" w:hAnsi="Arial" w:cs="Arial" w:hint="eastAsia"/>
          <w:sz w:val="24"/>
        </w:rPr>
      </w:pPr>
    </w:p>
    <w:p w14:paraId="44A6BDAC" w14:textId="77777777" w:rsidR="008D72A1" w:rsidRPr="008D72A1" w:rsidRDefault="008D72A1" w:rsidP="00623D14">
      <w:pPr>
        <w:spacing w:line="360" w:lineRule="auto"/>
        <w:rPr>
          <w:rFonts w:ascii="Arial" w:hAnsi="Arial" w:cs="Arial"/>
          <w:b/>
          <w:bCs/>
          <w:sz w:val="24"/>
        </w:rPr>
      </w:pPr>
      <w:r w:rsidRPr="008D72A1">
        <w:rPr>
          <w:rFonts w:ascii="Arial" w:hAnsi="Arial" w:cs="Arial"/>
          <w:b/>
          <w:bCs/>
          <w:sz w:val="24"/>
        </w:rPr>
        <w:t>References</w:t>
      </w:r>
    </w:p>
    <w:p w14:paraId="4BC73AA3" w14:textId="77777777" w:rsidR="008D72A1" w:rsidRPr="008D72A1" w:rsidRDefault="008D72A1" w:rsidP="00623D14">
      <w:pPr>
        <w:spacing w:line="360" w:lineRule="auto"/>
        <w:rPr>
          <w:rFonts w:ascii="Arial" w:hAnsi="Arial" w:cs="Arial"/>
          <w:sz w:val="24"/>
        </w:rPr>
      </w:pPr>
      <w:proofErr w:type="spellStart"/>
      <w:r w:rsidRPr="008D72A1">
        <w:rPr>
          <w:rFonts w:ascii="Arial" w:hAnsi="Arial" w:cs="Arial"/>
          <w:sz w:val="24"/>
        </w:rPr>
        <w:t>Perec</w:t>
      </w:r>
      <w:proofErr w:type="spellEnd"/>
      <w:r w:rsidRPr="008D72A1">
        <w:rPr>
          <w:rFonts w:ascii="Arial" w:hAnsi="Arial" w:cs="Arial"/>
          <w:sz w:val="24"/>
        </w:rPr>
        <w:t>, G. (1974) Species of Spaces and Other Pieces. London: Penguin Books.</w:t>
      </w:r>
      <w:r w:rsidRPr="008D72A1">
        <w:rPr>
          <w:rFonts w:ascii="Arial" w:hAnsi="Arial" w:cs="Arial"/>
          <w:sz w:val="24"/>
        </w:rPr>
        <w:br/>
        <w:t xml:space="preserve">Varda, A. (2000) The Gleaners and I. [Film] France: </w:t>
      </w:r>
      <w:proofErr w:type="spellStart"/>
      <w:r w:rsidRPr="008D72A1">
        <w:rPr>
          <w:rFonts w:ascii="Arial" w:hAnsi="Arial" w:cs="Arial"/>
          <w:sz w:val="24"/>
        </w:rPr>
        <w:t>Ciné</w:t>
      </w:r>
      <w:proofErr w:type="spellEnd"/>
      <w:r w:rsidRPr="008D72A1">
        <w:rPr>
          <w:rFonts w:ascii="Arial" w:hAnsi="Arial" w:cs="Arial"/>
          <w:sz w:val="24"/>
        </w:rPr>
        <w:t xml:space="preserve"> Tamaris.</w:t>
      </w:r>
    </w:p>
    <w:p w14:paraId="31051207" w14:textId="77777777" w:rsidR="008D72A1" w:rsidRPr="00623D14" w:rsidRDefault="008D72A1" w:rsidP="00623D14">
      <w:pPr>
        <w:spacing w:line="360" w:lineRule="auto"/>
        <w:rPr>
          <w:rFonts w:ascii="Arial" w:hAnsi="Arial" w:cs="Arial"/>
          <w:sz w:val="24"/>
        </w:rPr>
      </w:pPr>
    </w:p>
    <w:sectPr w:rsidR="008D72A1" w:rsidRPr="00623D14" w:rsidSect="000B4515">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64307"/>
    <w:multiLevelType w:val="multilevel"/>
    <w:tmpl w:val="3A0E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39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17"/>
    <w:rsid w:val="00074AC6"/>
    <w:rsid w:val="000B4515"/>
    <w:rsid w:val="00213817"/>
    <w:rsid w:val="002C5ED2"/>
    <w:rsid w:val="00326681"/>
    <w:rsid w:val="00467B22"/>
    <w:rsid w:val="0053004B"/>
    <w:rsid w:val="006148D2"/>
    <w:rsid w:val="00623D14"/>
    <w:rsid w:val="0066744A"/>
    <w:rsid w:val="006D1181"/>
    <w:rsid w:val="00787F61"/>
    <w:rsid w:val="008D72A1"/>
    <w:rsid w:val="009D0B8D"/>
    <w:rsid w:val="00EA0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E5C7"/>
  <w15:chartTrackingRefBased/>
  <w15:docId w15:val="{D689D6DA-E62A-B84B-A81E-E57FE7D8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381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1381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1381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1381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1381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1381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1381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81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1381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81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1381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1381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13817"/>
    <w:rPr>
      <w:rFonts w:cstheme="majorBidi"/>
      <w:color w:val="0F4761" w:themeColor="accent1" w:themeShade="BF"/>
      <w:sz w:val="28"/>
      <w:szCs w:val="28"/>
    </w:rPr>
  </w:style>
  <w:style w:type="character" w:customStyle="1" w:styleId="50">
    <w:name w:val="标题 5 字符"/>
    <w:basedOn w:val="a0"/>
    <w:link w:val="5"/>
    <w:uiPriority w:val="9"/>
    <w:semiHidden/>
    <w:rsid w:val="00213817"/>
    <w:rPr>
      <w:rFonts w:cstheme="majorBidi"/>
      <w:color w:val="0F4761" w:themeColor="accent1" w:themeShade="BF"/>
      <w:sz w:val="24"/>
    </w:rPr>
  </w:style>
  <w:style w:type="character" w:customStyle="1" w:styleId="60">
    <w:name w:val="标题 6 字符"/>
    <w:basedOn w:val="a0"/>
    <w:link w:val="6"/>
    <w:uiPriority w:val="9"/>
    <w:semiHidden/>
    <w:rsid w:val="00213817"/>
    <w:rPr>
      <w:rFonts w:cstheme="majorBidi"/>
      <w:b/>
      <w:bCs/>
      <w:color w:val="0F4761" w:themeColor="accent1" w:themeShade="BF"/>
    </w:rPr>
  </w:style>
  <w:style w:type="character" w:customStyle="1" w:styleId="70">
    <w:name w:val="标题 7 字符"/>
    <w:basedOn w:val="a0"/>
    <w:link w:val="7"/>
    <w:uiPriority w:val="9"/>
    <w:semiHidden/>
    <w:rsid w:val="00213817"/>
    <w:rPr>
      <w:rFonts w:cstheme="majorBidi"/>
      <w:b/>
      <w:bCs/>
      <w:color w:val="595959" w:themeColor="text1" w:themeTint="A6"/>
    </w:rPr>
  </w:style>
  <w:style w:type="character" w:customStyle="1" w:styleId="80">
    <w:name w:val="标题 8 字符"/>
    <w:basedOn w:val="a0"/>
    <w:link w:val="8"/>
    <w:uiPriority w:val="9"/>
    <w:semiHidden/>
    <w:rsid w:val="00213817"/>
    <w:rPr>
      <w:rFonts w:cstheme="majorBidi"/>
      <w:color w:val="595959" w:themeColor="text1" w:themeTint="A6"/>
    </w:rPr>
  </w:style>
  <w:style w:type="character" w:customStyle="1" w:styleId="90">
    <w:name w:val="标题 9 字符"/>
    <w:basedOn w:val="a0"/>
    <w:link w:val="9"/>
    <w:uiPriority w:val="9"/>
    <w:semiHidden/>
    <w:rsid w:val="00213817"/>
    <w:rPr>
      <w:rFonts w:eastAsiaTheme="majorEastAsia" w:cstheme="majorBidi"/>
      <w:color w:val="595959" w:themeColor="text1" w:themeTint="A6"/>
    </w:rPr>
  </w:style>
  <w:style w:type="paragraph" w:styleId="a3">
    <w:name w:val="Title"/>
    <w:basedOn w:val="a"/>
    <w:next w:val="a"/>
    <w:link w:val="a4"/>
    <w:uiPriority w:val="10"/>
    <w:qFormat/>
    <w:rsid w:val="002138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8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8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8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817"/>
    <w:pPr>
      <w:spacing w:before="160" w:after="160"/>
      <w:jc w:val="center"/>
    </w:pPr>
    <w:rPr>
      <w:i/>
      <w:iCs/>
      <w:color w:val="404040" w:themeColor="text1" w:themeTint="BF"/>
    </w:rPr>
  </w:style>
  <w:style w:type="character" w:customStyle="1" w:styleId="a8">
    <w:name w:val="引用 字符"/>
    <w:basedOn w:val="a0"/>
    <w:link w:val="a7"/>
    <w:uiPriority w:val="29"/>
    <w:rsid w:val="00213817"/>
    <w:rPr>
      <w:i/>
      <w:iCs/>
      <w:color w:val="404040" w:themeColor="text1" w:themeTint="BF"/>
    </w:rPr>
  </w:style>
  <w:style w:type="paragraph" w:styleId="a9">
    <w:name w:val="List Paragraph"/>
    <w:basedOn w:val="a"/>
    <w:uiPriority w:val="34"/>
    <w:qFormat/>
    <w:rsid w:val="00213817"/>
    <w:pPr>
      <w:ind w:left="720"/>
      <w:contextualSpacing/>
    </w:pPr>
  </w:style>
  <w:style w:type="character" w:styleId="aa">
    <w:name w:val="Intense Emphasis"/>
    <w:basedOn w:val="a0"/>
    <w:uiPriority w:val="21"/>
    <w:qFormat/>
    <w:rsid w:val="00213817"/>
    <w:rPr>
      <w:i/>
      <w:iCs/>
      <w:color w:val="0F4761" w:themeColor="accent1" w:themeShade="BF"/>
    </w:rPr>
  </w:style>
  <w:style w:type="paragraph" w:styleId="ab">
    <w:name w:val="Intense Quote"/>
    <w:basedOn w:val="a"/>
    <w:next w:val="a"/>
    <w:link w:val="ac"/>
    <w:uiPriority w:val="30"/>
    <w:qFormat/>
    <w:rsid w:val="00213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13817"/>
    <w:rPr>
      <w:i/>
      <w:iCs/>
      <w:color w:val="0F4761" w:themeColor="accent1" w:themeShade="BF"/>
    </w:rPr>
  </w:style>
  <w:style w:type="character" w:styleId="ad">
    <w:name w:val="Intense Reference"/>
    <w:basedOn w:val="a0"/>
    <w:uiPriority w:val="32"/>
    <w:qFormat/>
    <w:rsid w:val="002138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61690">
      <w:bodyDiv w:val="1"/>
      <w:marLeft w:val="0"/>
      <w:marRight w:val="0"/>
      <w:marTop w:val="0"/>
      <w:marBottom w:val="0"/>
      <w:divBdr>
        <w:top w:val="none" w:sz="0" w:space="0" w:color="auto"/>
        <w:left w:val="none" w:sz="0" w:space="0" w:color="auto"/>
        <w:bottom w:val="none" w:sz="0" w:space="0" w:color="auto"/>
        <w:right w:val="none" w:sz="0" w:space="0" w:color="auto"/>
      </w:divBdr>
    </w:div>
    <w:div w:id="347291424">
      <w:bodyDiv w:val="1"/>
      <w:marLeft w:val="0"/>
      <w:marRight w:val="0"/>
      <w:marTop w:val="0"/>
      <w:marBottom w:val="0"/>
      <w:divBdr>
        <w:top w:val="none" w:sz="0" w:space="0" w:color="auto"/>
        <w:left w:val="none" w:sz="0" w:space="0" w:color="auto"/>
        <w:bottom w:val="none" w:sz="0" w:space="0" w:color="auto"/>
        <w:right w:val="none" w:sz="0" w:space="0" w:color="auto"/>
      </w:divBdr>
    </w:div>
    <w:div w:id="396785175">
      <w:bodyDiv w:val="1"/>
      <w:marLeft w:val="0"/>
      <w:marRight w:val="0"/>
      <w:marTop w:val="0"/>
      <w:marBottom w:val="0"/>
      <w:divBdr>
        <w:top w:val="none" w:sz="0" w:space="0" w:color="auto"/>
        <w:left w:val="none" w:sz="0" w:space="0" w:color="auto"/>
        <w:bottom w:val="none" w:sz="0" w:space="0" w:color="auto"/>
        <w:right w:val="none" w:sz="0" w:space="0" w:color="auto"/>
      </w:divBdr>
      <w:divsChild>
        <w:div w:id="1776049553">
          <w:marLeft w:val="0"/>
          <w:marRight w:val="0"/>
          <w:marTop w:val="0"/>
          <w:marBottom w:val="0"/>
          <w:divBdr>
            <w:top w:val="none" w:sz="0" w:space="0" w:color="auto"/>
            <w:left w:val="none" w:sz="0" w:space="0" w:color="auto"/>
            <w:bottom w:val="none" w:sz="0" w:space="0" w:color="auto"/>
            <w:right w:val="none" w:sz="0" w:space="0" w:color="auto"/>
          </w:divBdr>
          <w:divsChild>
            <w:div w:id="1391805544">
              <w:marLeft w:val="0"/>
              <w:marRight w:val="0"/>
              <w:marTop w:val="0"/>
              <w:marBottom w:val="0"/>
              <w:divBdr>
                <w:top w:val="none" w:sz="0" w:space="0" w:color="auto"/>
                <w:left w:val="none" w:sz="0" w:space="0" w:color="auto"/>
                <w:bottom w:val="none" w:sz="0" w:space="0" w:color="auto"/>
                <w:right w:val="none" w:sz="0" w:space="0" w:color="auto"/>
              </w:divBdr>
              <w:divsChild>
                <w:div w:id="2122332376">
                  <w:marLeft w:val="0"/>
                  <w:marRight w:val="0"/>
                  <w:marTop w:val="0"/>
                  <w:marBottom w:val="0"/>
                  <w:divBdr>
                    <w:top w:val="none" w:sz="0" w:space="0" w:color="auto"/>
                    <w:left w:val="none" w:sz="0" w:space="0" w:color="auto"/>
                    <w:bottom w:val="none" w:sz="0" w:space="0" w:color="auto"/>
                    <w:right w:val="none" w:sz="0" w:space="0" w:color="auto"/>
                  </w:divBdr>
                  <w:divsChild>
                    <w:div w:id="1326938124">
                      <w:marLeft w:val="0"/>
                      <w:marRight w:val="0"/>
                      <w:marTop w:val="0"/>
                      <w:marBottom w:val="0"/>
                      <w:divBdr>
                        <w:top w:val="none" w:sz="0" w:space="0" w:color="auto"/>
                        <w:left w:val="none" w:sz="0" w:space="0" w:color="auto"/>
                        <w:bottom w:val="none" w:sz="0" w:space="0" w:color="auto"/>
                        <w:right w:val="none" w:sz="0" w:space="0" w:color="auto"/>
                      </w:divBdr>
                      <w:divsChild>
                        <w:div w:id="844128084">
                          <w:marLeft w:val="0"/>
                          <w:marRight w:val="0"/>
                          <w:marTop w:val="0"/>
                          <w:marBottom w:val="0"/>
                          <w:divBdr>
                            <w:top w:val="none" w:sz="0" w:space="0" w:color="auto"/>
                            <w:left w:val="none" w:sz="0" w:space="0" w:color="auto"/>
                            <w:bottom w:val="none" w:sz="0" w:space="0" w:color="auto"/>
                            <w:right w:val="none" w:sz="0" w:space="0" w:color="auto"/>
                          </w:divBdr>
                          <w:divsChild>
                            <w:div w:id="4781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589523">
      <w:bodyDiv w:val="1"/>
      <w:marLeft w:val="0"/>
      <w:marRight w:val="0"/>
      <w:marTop w:val="0"/>
      <w:marBottom w:val="0"/>
      <w:divBdr>
        <w:top w:val="none" w:sz="0" w:space="0" w:color="auto"/>
        <w:left w:val="none" w:sz="0" w:space="0" w:color="auto"/>
        <w:bottom w:val="none" w:sz="0" w:space="0" w:color="auto"/>
        <w:right w:val="none" w:sz="0" w:space="0" w:color="auto"/>
      </w:divBdr>
    </w:div>
    <w:div w:id="532578247">
      <w:bodyDiv w:val="1"/>
      <w:marLeft w:val="0"/>
      <w:marRight w:val="0"/>
      <w:marTop w:val="0"/>
      <w:marBottom w:val="0"/>
      <w:divBdr>
        <w:top w:val="none" w:sz="0" w:space="0" w:color="auto"/>
        <w:left w:val="none" w:sz="0" w:space="0" w:color="auto"/>
        <w:bottom w:val="none" w:sz="0" w:space="0" w:color="auto"/>
        <w:right w:val="none" w:sz="0" w:space="0" w:color="auto"/>
      </w:divBdr>
    </w:div>
    <w:div w:id="967316172">
      <w:bodyDiv w:val="1"/>
      <w:marLeft w:val="0"/>
      <w:marRight w:val="0"/>
      <w:marTop w:val="0"/>
      <w:marBottom w:val="0"/>
      <w:divBdr>
        <w:top w:val="none" w:sz="0" w:space="0" w:color="auto"/>
        <w:left w:val="none" w:sz="0" w:space="0" w:color="auto"/>
        <w:bottom w:val="none" w:sz="0" w:space="0" w:color="auto"/>
        <w:right w:val="none" w:sz="0" w:space="0" w:color="auto"/>
      </w:divBdr>
    </w:div>
    <w:div w:id="1228765393">
      <w:bodyDiv w:val="1"/>
      <w:marLeft w:val="0"/>
      <w:marRight w:val="0"/>
      <w:marTop w:val="0"/>
      <w:marBottom w:val="0"/>
      <w:divBdr>
        <w:top w:val="none" w:sz="0" w:space="0" w:color="auto"/>
        <w:left w:val="none" w:sz="0" w:space="0" w:color="auto"/>
        <w:bottom w:val="none" w:sz="0" w:space="0" w:color="auto"/>
        <w:right w:val="none" w:sz="0" w:space="0" w:color="auto"/>
      </w:divBdr>
      <w:divsChild>
        <w:div w:id="57679479">
          <w:marLeft w:val="0"/>
          <w:marRight w:val="0"/>
          <w:marTop w:val="0"/>
          <w:marBottom w:val="0"/>
          <w:divBdr>
            <w:top w:val="none" w:sz="0" w:space="0" w:color="auto"/>
            <w:left w:val="none" w:sz="0" w:space="0" w:color="auto"/>
            <w:bottom w:val="none" w:sz="0" w:space="0" w:color="auto"/>
            <w:right w:val="none" w:sz="0" w:space="0" w:color="auto"/>
          </w:divBdr>
          <w:divsChild>
            <w:div w:id="173030731">
              <w:marLeft w:val="0"/>
              <w:marRight w:val="0"/>
              <w:marTop w:val="0"/>
              <w:marBottom w:val="0"/>
              <w:divBdr>
                <w:top w:val="none" w:sz="0" w:space="0" w:color="auto"/>
                <w:left w:val="none" w:sz="0" w:space="0" w:color="auto"/>
                <w:bottom w:val="none" w:sz="0" w:space="0" w:color="auto"/>
                <w:right w:val="none" w:sz="0" w:space="0" w:color="auto"/>
              </w:divBdr>
              <w:divsChild>
                <w:div w:id="2126120901">
                  <w:marLeft w:val="0"/>
                  <w:marRight w:val="0"/>
                  <w:marTop w:val="0"/>
                  <w:marBottom w:val="0"/>
                  <w:divBdr>
                    <w:top w:val="none" w:sz="0" w:space="0" w:color="auto"/>
                    <w:left w:val="none" w:sz="0" w:space="0" w:color="auto"/>
                    <w:bottom w:val="none" w:sz="0" w:space="0" w:color="auto"/>
                    <w:right w:val="none" w:sz="0" w:space="0" w:color="auto"/>
                  </w:divBdr>
                  <w:divsChild>
                    <w:div w:id="1312638007">
                      <w:marLeft w:val="0"/>
                      <w:marRight w:val="0"/>
                      <w:marTop w:val="0"/>
                      <w:marBottom w:val="0"/>
                      <w:divBdr>
                        <w:top w:val="none" w:sz="0" w:space="0" w:color="auto"/>
                        <w:left w:val="none" w:sz="0" w:space="0" w:color="auto"/>
                        <w:bottom w:val="none" w:sz="0" w:space="0" w:color="auto"/>
                        <w:right w:val="none" w:sz="0" w:space="0" w:color="auto"/>
                      </w:divBdr>
                      <w:divsChild>
                        <w:div w:id="1474325944">
                          <w:marLeft w:val="0"/>
                          <w:marRight w:val="0"/>
                          <w:marTop w:val="0"/>
                          <w:marBottom w:val="0"/>
                          <w:divBdr>
                            <w:top w:val="none" w:sz="0" w:space="0" w:color="auto"/>
                            <w:left w:val="none" w:sz="0" w:space="0" w:color="auto"/>
                            <w:bottom w:val="none" w:sz="0" w:space="0" w:color="auto"/>
                            <w:right w:val="none" w:sz="0" w:space="0" w:color="auto"/>
                          </w:divBdr>
                          <w:divsChild>
                            <w:div w:id="9500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497645">
      <w:bodyDiv w:val="1"/>
      <w:marLeft w:val="0"/>
      <w:marRight w:val="0"/>
      <w:marTop w:val="0"/>
      <w:marBottom w:val="0"/>
      <w:divBdr>
        <w:top w:val="none" w:sz="0" w:space="0" w:color="auto"/>
        <w:left w:val="none" w:sz="0" w:space="0" w:color="auto"/>
        <w:bottom w:val="none" w:sz="0" w:space="0" w:color="auto"/>
        <w:right w:val="none" w:sz="0" w:space="0" w:color="auto"/>
      </w:divBdr>
    </w:div>
    <w:div w:id="1323392441">
      <w:bodyDiv w:val="1"/>
      <w:marLeft w:val="0"/>
      <w:marRight w:val="0"/>
      <w:marTop w:val="0"/>
      <w:marBottom w:val="0"/>
      <w:divBdr>
        <w:top w:val="none" w:sz="0" w:space="0" w:color="auto"/>
        <w:left w:val="none" w:sz="0" w:space="0" w:color="auto"/>
        <w:bottom w:val="none" w:sz="0" w:space="0" w:color="auto"/>
        <w:right w:val="none" w:sz="0" w:space="0" w:color="auto"/>
      </w:divBdr>
    </w:div>
    <w:div w:id="1410154076">
      <w:bodyDiv w:val="1"/>
      <w:marLeft w:val="0"/>
      <w:marRight w:val="0"/>
      <w:marTop w:val="0"/>
      <w:marBottom w:val="0"/>
      <w:divBdr>
        <w:top w:val="none" w:sz="0" w:space="0" w:color="auto"/>
        <w:left w:val="none" w:sz="0" w:space="0" w:color="auto"/>
        <w:bottom w:val="none" w:sz="0" w:space="0" w:color="auto"/>
        <w:right w:val="none" w:sz="0" w:space="0" w:color="auto"/>
      </w:divBdr>
      <w:divsChild>
        <w:div w:id="193738271">
          <w:marLeft w:val="0"/>
          <w:marRight w:val="0"/>
          <w:marTop w:val="0"/>
          <w:marBottom w:val="0"/>
          <w:divBdr>
            <w:top w:val="none" w:sz="0" w:space="0" w:color="auto"/>
            <w:left w:val="none" w:sz="0" w:space="0" w:color="auto"/>
            <w:bottom w:val="none" w:sz="0" w:space="0" w:color="auto"/>
            <w:right w:val="none" w:sz="0" w:space="0" w:color="auto"/>
          </w:divBdr>
          <w:divsChild>
            <w:div w:id="15232278">
              <w:marLeft w:val="0"/>
              <w:marRight w:val="0"/>
              <w:marTop w:val="0"/>
              <w:marBottom w:val="0"/>
              <w:divBdr>
                <w:top w:val="none" w:sz="0" w:space="0" w:color="auto"/>
                <w:left w:val="none" w:sz="0" w:space="0" w:color="auto"/>
                <w:bottom w:val="none" w:sz="0" w:space="0" w:color="auto"/>
                <w:right w:val="none" w:sz="0" w:space="0" w:color="auto"/>
              </w:divBdr>
              <w:divsChild>
                <w:div w:id="735083912">
                  <w:marLeft w:val="0"/>
                  <w:marRight w:val="0"/>
                  <w:marTop w:val="0"/>
                  <w:marBottom w:val="0"/>
                  <w:divBdr>
                    <w:top w:val="none" w:sz="0" w:space="0" w:color="auto"/>
                    <w:left w:val="none" w:sz="0" w:space="0" w:color="auto"/>
                    <w:bottom w:val="none" w:sz="0" w:space="0" w:color="auto"/>
                    <w:right w:val="none" w:sz="0" w:space="0" w:color="auto"/>
                  </w:divBdr>
                  <w:divsChild>
                    <w:div w:id="1751848722">
                      <w:marLeft w:val="0"/>
                      <w:marRight w:val="0"/>
                      <w:marTop w:val="0"/>
                      <w:marBottom w:val="0"/>
                      <w:divBdr>
                        <w:top w:val="none" w:sz="0" w:space="0" w:color="auto"/>
                        <w:left w:val="none" w:sz="0" w:space="0" w:color="auto"/>
                        <w:bottom w:val="none" w:sz="0" w:space="0" w:color="auto"/>
                        <w:right w:val="none" w:sz="0" w:space="0" w:color="auto"/>
                      </w:divBdr>
                      <w:divsChild>
                        <w:div w:id="1612543097">
                          <w:marLeft w:val="0"/>
                          <w:marRight w:val="0"/>
                          <w:marTop w:val="0"/>
                          <w:marBottom w:val="0"/>
                          <w:divBdr>
                            <w:top w:val="none" w:sz="0" w:space="0" w:color="auto"/>
                            <w:left w:val="none" w:sz="0" w:space="0" w:color="auto"/>
                            <w:bottom w:val="none" w:sz="0" w:space="0" w:color="auto"/>
                            <w:right w:val="none" w:sz="0" w:space="0" w:color="auto"/>
                          </w:divBdr>
                          <w:divsChild>
                            <w:div w:id="2748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069209">
      <w:bodyDiv w:val="1"/>
      <w:marLeft w:val="0"/>
      <w:marRight w:val="0"/>
      <w:marTop w:val="0"/>
      <w:marBottom w:val="0"/>
      <w:divBdr>
        <w:top w:val="none" w:sz="0" w:space="0" w:color="auto"/>
        <w:left w:val="none" w:sz="0" w:space="0" w:color="auto"/>
        <w:bottom w:val="none" w:sz="0" w:space="0" w:color="auto"/>
        <w:right w:val="none" w:sz="0" w:space="0" w:color="auto"/>
      </w:divBdr>
      <w:divsChild>
        <w:div w:id="1050492728">
          <w:marLeft w:val="0"/>
          <w:marRight w:val="0"/>
          <w:marTop w:val="0"/>
          <w:marBottom w:val="0"/>
          <w:divBdr>
            <w:top w:val="none" w:sz="0" w:space="0" w:color="auto"/>
            <w:left w:val="none" w:sz="0" w:space="0" w:color="auto"/>
            <w:bottom w:val="none" w:sz="0" w:space="0" w:color="auto"/>
            <w:right w:val="none" w:sz="0" w:space="0" w:color="auto"/>
          </w:divBdr>
          <w:divsChild>
            <w:div w:id="1987008363">
              <w:marLeft w:val="0"/>
              <w:marRight w:val="0"/>
              <w:marTop w:val="0"/>
              <w:marBottom w:val="0"/>
              <w:divBdr>
                <w:top w:val="none" w:sz="0" w:space="0" w:color="auto"/>
                <w:left w:val="none" w:sz="0" w:space="0" w:color="auto"/>
                <w:bottom w:val="none" w:sz="0" w:space="0" w:color="auto"/>
                <w:right w:val="none" w:sz="0" w:space="0" w:color="auto"/>
              </w:divBdr>
              <w:divsChild>
                <w:div w:id="1325548582">
                  <w:marLeft w:val="0"/>
                  <w:marRight w:val="0"/>
                  <w:marTop w:val="0"/>
                  <w:marBottom w:val="0"/>
                  <w:divBdr>
                    <w:top w:val="none" w:sz="0" w:space="0" w:color="auto"/>
                    <w:left w:val="none" w:sz="0" w:space="0" w:color="auto"/>
                    <w:bottom w:val="none" w:sz="0" w:space="0" w:color="auto"/>
                    <w:right w:val="none" w:sz="0" w:space="0" w:color="auto"/>
                  </w:divBdr>
                  <w:divsChild>
                    <w:div w:id="929855178">
                      <w:marLeft w:val="0"/>
                      <w:marRight w:val="0"/>
                      <w:marTop w:val="0"/>
                      <w:marBottom w:val="0"/>
                      <w:divBdr>
                        <w:top w:val="none" w:sz="0" w:space="0" w:color="auto"/>
                        <w:left w:val="none" w:sz="0" w:space="0" w:color="auto"/>
                        <w:bottom w:val="none" w:sz="0" w:space="0" w:color="auto"/>
                        <w:right w:val="none" w:sz="0" w:space="0" w:color="auto"/>
                      </w:divBdr>
                      <w:divsChild>
                        <w:div w:id="290286261">
                          <w:marLeft w:val="0"/>
                          <w:marRight w:val="0"/>
                          <w:marTop w:val="0"/>
                          <w:marBottom w:val="0"/>
                          <w:divBdr>
                            <w:top w:val="none" w:sz="0" w:space="0" w:color="auto"/>
                            <w:left w:val="none" w:sz="0" w:space="0" w:color="auto"/>
                            <w:bottom w:val="none" w:sz="0" w:space="0" w:color="auto"/>
                            <w:right w:val="none" w:sz="0" w:space="0" w:color="auto"/>
                          </w:divBdr>
                          <w:divsChild>
                            <w:div w:id="148735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54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Yike Liu</dc:creator>
  <cp:keywords/>
  <dc:description/>
  <cp:lastModifiedBy>Yike Liu</cp:lastModifiedBy>
  <cp:revision>5</cp:revision>
  <dcterms:created xsi:type="dcterms:W3CDTF">2024-10-17T00:04:00Z</dcterms:created>
  <dcterms:modified xsi:type="dcterms:W3CDTF">2024-10-17T23:58:00Z</dcterms:modified>
</cp:coreProperties>
</file>